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B0E" w:rsidRPr="00BF6D51" w:rsidRDefault="00040B0E" w:rsidP="00040B0E">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rPr>
        <w:t>قاتل يمشي في جنازة المقتول  ...!</w:t>
      </w:r>
    </w:p>
    <w:p w:rsidR="00040B0E" w:rsidRPr="00BF6D51" w:rsidRDefault="00040B0E" w:rsidP="00040B0E">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rPr>
        <w:t>حربهم أم حربنا أم حربٌ علينا ...؟</w:t>
      </w:r>
    </w:p>
    <w:p w:rsidR="00040B0E" w:rsidRPr="00BF6D51" w:rsidRDefault="00040B0E" w:rsidP="00040B0E">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br/>
        <w:t>د. عبد الحي زلوم</w:t>
      </w:r>
    </w:p>
    <w:p w:rsidR="00040B0E" w:rsidRPr="00BF6D51" w:rsidRDefault="00040B0E" w:rsidP="00040B0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040B0E" w:rsidRPr="00BF6D51" w:rsidRDefault="00040B0E" w:rsidP="00040B0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040B0E" w:rsidRPr="00BF6D51" w:rsidRDefault="00040B0E" w:rsidP="00040B0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قال الجنرال الصيني سان تزو </w:t>
      </w:r>
      <w:r w:rsidRPr="00BF6D51">
        <w:rPr>
          <w:rFonts w:asciiTheme="majorBidi" w:eastAsia="Times New Roman" w:hAnsiTheme="majorBidi" w:cstheme="majorBidi"/>
          <w:b/>
          <w:bCs/>
          <w:color w:val="222222"/>
          <w:sz w:val="28"/>
          <w:szCs w:val="28"/>
          <w:lang w:val="en-GB"/>
        </w:rPr>
        <w:t>Sun Tzu </w:t>
      </w:r>
      <w:r w:rsidRPr="00BF6D51">
        <w:rPr>
          <w:rFonts w:asciiTheme="majorBidi" w:eastAsia="Times New Roman" w:hAnsiTheme="majorBidi" w:cstheme="majorBidi"/>
          <w:b/>
          <w:bCs/>
          <w:color w:val="222222"/>
          <w:sz w:val="28"/>
          <w:szCs w:val="28"/>
          <w:rtl/>
          <w:lang w:bidi="ar-JO"/>
        </w:rPr>
        <w:t>  الذي عاش قبل الاف السنين في كتابه المشهور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فنون الحرب</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اذا كنت تعرف اعداءك وتعرف نفسك فلن تخسر ولو حرباً واحدة من بين مئة حرب . وإن كنت لا تعرف اعداءك ولكنك  تعرف نفسك ، فسوف تخسر حرباً وتربح أخرى . واذا كنت لا تعرف نفسك ولا تعرف اعداءك ، فإنك لن تربح أي حرب أبداً .</w:t>
      </w:r>
      <w:r w:rsidRPr="00BF6D51">
        <w:rPr>
          <w:rFonts w:asciiTheme="majorBidi" w:eastAsia="Times New Roman" w:hAnsiTheme="majorBidi" w:cstheme="majorBidi"/>
          <w:b/>
          <w:bCs/>
          <w:color w:val="222222"/>
          <w:sz w:val="28"/>
          <w:szCs w:val="28"/>
        </w:rPr>
        <w:t>”</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1F497D"/>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من المحزن إن دول سايكس بيكو لم تربح حرباً واحدة منذ ما سمي  مجازاً بالاستقلال فهي إذاً لا تعرف نفسها ولا تعرف أعداءها أو لا يسمح لها بذلك</w:t>
      </w:r>
      <w:r w:rsidRPr="00BF6D51">
        <w:rPr>
          <w:rFonts w:asciiTheme="majorBidi" w:eastAsia="Times New Roman" w:hAnsiTheme="majorBidi" w:cstheme="majorBidi"/>
          <w:b/>
          <w:bCs/>
          <w:color w:val="222222"/>
          <w:sz w:val="28"/>
          <w:szCs w:val="28"/>
        </w:rPr>
        <w:t> .  </w:t>
      </w:r>
      <w:r w:rsidRPr="00BF6D51">
        <w:rPr>
          <w:rFonts w:asciiTheme="majorBidi" w:eastAsia="Times New Roman" w:hAnsiTheme="majorBidi" w:cstheme="majorBidi"/>
          <w:b/>
          <w:bCs/>
          <w:color w:val="222222"/>
          <w:sz w:val="28"/>
          <w:szCs w:val="28"/>
          <w:rtl/>
          <w:lang w:bidi="ar-JO"/>
        </w:rPr>
        <w:t>هل نستطيع أن نأخذ ما تسميه الولايات المتحدة بالحرب على الارهاب بمعزل عن ارثها السياسي والعسكري منذ نشاتها الى يومها هذا؟</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وقف وزير الخارجية الامريكي في عهد الرئيس كيندي في شهادته أمام لجنة من الكونغرس مدافعاً عن التدخل العسكري الامريكي  الفاشل في خليج الخنازير في كوبا وقال أن التدخلات والحروب الامريكية كانت 103 حالة في الفترة فقط ما بين 1798 – 1895 . وفي العام 1963 قال الوزير </w:t>
      </w:r>
      <w:r w:rsidRPr="00BF6D51">
        <w:rPr>
          <w:rFonts w:asciiTheme="majorBidi" w:eastAsia="Times New Roman" w:hAnsiTheme="majorBidi" w:cstheme="majorBidi"/>
          <w:b/>
          <w:bCs/>
          <w:color w:val="222222"/>
          <w:sz w:val="28"/>
          <w:szCs w:val="28"/>
          <w:lang w:val="en-GB"/>
        </w:rPr>
        <w:t>Dean Acheson</w:t>
      </w:r>
      <w:r w:rsidRPr="00BF6D51">
        <w:rPr>
          <w:rFonts w:asciiTheme="majorBidi" w:eastAsia="Times New Roman" w:hAnsiTheme="majorBidi" w:cstheme="majorBidi"/>
          <w:b/>
          <w:bCs/>
          <w:color w:val="222222"/>
          <w:sz w:val="28"/>
          <w:szCs w:val="28"/>
          <w:rtl/>
          <w:lang w:val="en-GB"/>
        </w:rPr>
        <w:t>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بصراحة أن الولايات المتحدة لا تجد نفسها ملزمة بالقانون الدولي" . هذا ما قاله أيضاً مبدأ وولفووتز والذي تمّ تطويره الى مبدأ بوش سنة </w:t>
      </w:r>
      <w:r w:rsidRPr="00BF6D51">
        <w:rPr>
          <w:rFonts w:asciiTheme="majorBidi" w:eastAsia="Times New Roman" w:hAnsiTheme="majorBidi" w:cstheme="majorBidi"/>
          <w:b/>
          <w:bCs/>
          <w:color w:val="222222"/>
          <w:sz w:val="28"/>
          <w:szCs w:val="28"/>
        </w:rPr>
        <w:t>2002</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إن للولايات المتحدة الحق في شن حرب مع او بدون موافقة الامم المتحدة لنشر هيمنتها ومبادئها الصالحة لكل زمان ومكان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rPr>
        <w:t>كما جاء النص الحرفي  في  مبدأ بوش </w:t>
      </w:r>
      <w:r w:rsidRPr="00BF6D51">
        <w:rPr>
          <w:rFonts w:asciiTheme="majorBidi" w:eastAsia="Times New Roman" w:hAnsiTheme="majorBidi" w:cstheme="majorBidi"/>
          <w:b/>
          <w:bCs/>
          <w:color w:val="222222"/>
          <w:sz w:val="28"/>
          <w:szCs w:val="28"/>
        </w:rPr>
        <w:t> . </w:t>
      </w:r>
      <w:r w:rsidRPr="00BF6D51">
        <w:rPr>
          <w:rFonts w:asciiTheme="majorBidi" w:eastAsia="Times New Roman" w:hAnsiTheme="majorBidi" w:cstheme="majorBidi"/>
          <w:b/>
          <w:bCs/>
          <w:color w:val="222222"/>
          <w:sz w:val="28"/>
          <w:szCs w:val="28"/>
          <w:rtl/>
        </w:rPr>
        <w:t>إن الحرب التي خططت لها وخلقت اسبابها وتقودها الولايات المتحدة في  العالم  العربي والاسلامي هي بلغة البنتاجون </w:t>
      </w:r>
      <w:r w:rsidRPr="00BF6D51">
        <w:rPr>
          <w:rFonts w:asciiTheme="majorBidi" w:eastAsia="Times New Roman" w:hAnsiTheme="majorBidi" w:cstheme="majorBidi"/>
          <w:b/>
          <w:bCs/>
          <w:color w:val="222222"/>
          <w:sz w:val="28"/>
          <w:szCs w:val="28"/>
          <w:rtl/>
          <w:lang w:bidi="ar-JO"/>
        </w:rPr>
        <w:t>سياسة الهيمنة المطلقة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lang w:val="en-GB"/>
        </w:rPr>
        <w:t>Full Dominance Spectrum) </w:t>
      </w: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وهي أساس سياسات المحافظين الصهاينة الجدد في "قرنهم الأمريكي الجديد" التي بدأت بكذبة أسلحة الدمار الشامل في العراق وما زالت تقوم على الأكاذيب تحت عنوان مكافحة الارهاب الذي قاموا هم  بزرعه ورعايته   . هدف هذه الحرب اليوم هو السيطرة المطلقة على المشرق العربي في حرب وقودها العرب وبترودولاراتهم</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قديماً كانوا يقولون أن بريطانيا العظمى ستحارب حتى آخر هندي والان تريد الولايات المتحدة أن تحارب حتى آخر عربي . </w:t>
      </w:r>
      <w:r w:rsidRPr="00BF6D51">
        <w:rPr>
          <w:rFonts w:asciiTheme="majorBidi" w:eastAsia="Times New Roman" w:hAnsiTheme="majorBidi" w:cstheme="majorBidi"/>
          <w:b/>
          <w:bCs/>
          <w:color w:val="222222"/>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يجب علينا أن نكون ضد الارهاب بكافة اشكاله  </w:t>
      </w:r>
      <w:r w:rsidRPr="00BF6D51">
        <w:rPr>
          <w:rFonts w:asciiTheme="majorBidi" w:eastAsia="Times New Roman" w:hAnsiTheme="majorBidi" w:cstheme="majorBidi"/>
          <w:b/>
          <w:bCs/>
          <w:color w:val="222222"/>
          <w:sz w:val="28"/>
          <w:szCs w:val="28"/>
          <w:rtl/>
        </w:rPr>
        <w:t>واولها </w:t>
      </w:r>
      <w:r w:rsidRPr="00BF6D51">
        <w:rPr>
          <w:rFonts w:asciiTheme="majorBidi" w:eastAsia="Times New Roman" w:hAnsiTheme="majorBidi" w:cstheme="majorBidi"/>
          <w:b/>
          <w:bCs/>
          <w:color w:val="222222"/>
          <w:sz w:val="28"/>
          <w:szCs w:val="28"/>
          <w:rtl/>
          <w:lang w:bidi="ar-JO"/>
        </w:rPr>
        <w:t>ارهاب الدولة . السؤال</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أليس هدم 100000 منزل فوق رؤوس اصحابها كما حصل في غزة قبل شهور  إرهاباً؟ أليس سرقه أراضي واملاك الأخرين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بقوة السلاح</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إرهاباً؟ أليس أحتلال وغزو البلدان الاخرى لنهب ثرواتها  إرهاباً؟ </w:t>
      </w:r>
      <w:r w:rsidRPr="00BF6D51">
        <w:rPr>
          <w:rFonts w:asciiTheme="majorBidi" w:eastAsia="Times New Roman" w:hAnsiTheme="majorBidi" w:cstheme="majorBidi"/>
          <w:b/>
          <w:bCs/>
          <w:color w:val="222222"/>
          <w:sz w:val="28"/>
          <w:szCs w:val="28"/>
          <w:rtl/>
          <w:lang w:bidi="ar-JO"/>
        </w:rPr>
        <w:t>من هي القوى التي أنشأت داعش والنصره ومدتها بالمال والسلاح </w:t>
      </w:r>
      <w:r w:rsidRPr="00BF6D51">
        <w:rPr>
          <w:rFonts w:asciiTheme="majorBidi" w:eastAsia="Times New Roman" w:hAnsiTheme="majorBidi" w:cstheme="majorBidi"/>
          <w:b/>
          <w:bCs/>
          <w:color w:val="222222"/>
          <w:sz w:val="28"/>
          <w:szCs w:val="28"/>
          <w:rtl/>
        </w:rPr>
        <w:t>والدعم اللوجستيكي وجاءت  'بمجاهدية' من كل فج عميق؟ هل كان  هناك جماعات تكفيرية في عراق صدام حسين؟ هل كان هناك تكفيريون في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سورية حافظ أو بشار الأسد؟هل</w:t>
      </w:r>
      <w:r w:rsidRPr="00BF6D51">
        <w:rPr>
          <w:rFonts w:asciiTheme="majorBidi" w:eastAsia="Times New Roman" w:hAnsiTheme="majorBidi" w:cstheme="majorBidi"/>
          <w:b/>
          <w:bCs/>
          <w:color w:val="222222"/>
          <w:sz w:val="28"/>
          <w:szCs w:val="28"/>
        </w:rPr>
        <w:t xml:space="preserve"> </w:t>
      </w:r>
      <w:r w:rsidRPr="00BF6D51">
        <w:rPr>
          <w:rFonts w:asciiTheme="majorBidi" w:eastAsia="Times New Roman" w:hAnsiTheme="majorBidi" w:cstheme="majorBidi"/>
          <w:b/>
          <w:bCs/>
          <w:color w:val="222222"/>
          <w:sz w:val="28"/>
          <w:szCs w:val="28"/>
          <w:rtl/>
        </w:rPr>
        <w:t>دواء الجرب بالطاعون؟ من جاء  بالنصرة  وداعش؟ من خلق هذه الفوضى بل من هو صاحب نظرية الفوضى الخلاقة التي نعيش في قلبها الأن؟</w:t>
      </w:r>
    </w:p>
    <w:p w:rsidR="00040B0E" w:rsidRPr="00BF6D51" w:rsidRDefault="00040B0E" w:rsidP="00040B0E">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lastRenderedPageBreak/>
        <w:t>إن النظام الاقتصادي الأمريكي يعيش  على الحروب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ليس هذا الادعاء مبنياً على عنتريات نثرية عربية بل عن حقائق تاريخية موثقة من أعلى المصادر العلمية والأكاديمية والسياسية . وليم بولك الكاتب الأمريكي كان أستاذاً للتاريخ في جامعة هارفارد ، كما عمل مساعداً لوزير الخارجية الأمريكي لشؤون التخطيط ثم عمل في مجلس الأمن القومي الأمريكي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الدكتور بولك، هو أيضاً حفيد  رئيس أمريكي هو جيمس بولك، رأى أن سياسات بلاده إنحرفت عن ما  فيه مصلحة الأكثرية، </w:t>
      </w:r>
      <w:r w:rsidRPr="00BF6D51">
        <w:rPr>
          <w:rFonts w:asciiTheme="majorBidi" w:eastAsia="Times New Roman" w:hAnsiTheme="majorBidi" w:cstheme="majorBidi"/>
          <w:b/>
          <w:bCs/>
          <w:color w:val="222222"/>
          <w:sz w:val="28"/>
          <w:szCs w:val="28"/>
          <w:rtl/>
        </w:rPr>
        <w:t>كتب كتاباً</w:t>
      </w:r>
      <w:r w:rsidRPr="00BF6D51">
        <w:rPr>
          <w:rFonts w:asciiTheme="majorBidi" w:eastAsia="Times New Roman" w:hAnsiTheme="majorBidi" w:cstheme="majorBidi"/>
          <w:b/>
          <w:bCs/>
          <w:color w:val="222222"/>
          <w:sz w:val="28"/>
          <w:szCs w:val="28"/>
          <w:rtl/>
          <w:lang w:bidi="ar-JO"/>
        </w:rPr>
        <w:t>ً بالانجليزية بعد  غزو العراق في 2003 مبيناً أن هذا الغزو لا يخدم مصالح الولايات المتحدة ونصح بالانسحاب السريع قبل فوات الأوان. إتَصلتُ بالأستاذ  بولك واتفقت على نشر الكتاب بالعربية والذي قمتُ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بكتابة مقدمته.  كما أرسل لي</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بعض محاضرته ومقالته ومنها محاضرة له  في إحدى الجامعات الأمريكية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والتي كانت في ايلول سنة 2008</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التي سأقتبس منها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لتوثيق ما يأتي في هذا المقال .</w:t>
      </w:r>
    </w:p>
    <w:p w:rsidR="00040B0E" w:rsidRPr="00BF6D51" w:rsidRDefault="00040B0E" w:rsidP="00040B0E">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يقول البروفيسور بولك أن شعوراً بالفرحة في الولايات المتحدة بعد الحرب العالمية الثانية لم يدم طويلاً . كانت الولايات المتحدة قد مرّت بأطول كساد في تاريخها  من سنة 1929ولم يخرجها منه سوى الحرب العالمية الثانية. بعد تسريح أعداد الجنود الهائلة بعد الحرب بدأ الكساد يطلُّ ثانية مبتدأً بالتباطئ الاقتصادي ومعدل بطالة مرتفع . بقول البروفيسور بولك وهو استاذ التاريخ ، أنه لا يعرف مذكرة أثرت في التاريخ الامريكي كالمذكرة </w:t>
      </w:r>
      <w:r w:rsidRPr="00BF6D51">
        <w:rPr>
          <w:rFonts w:asciiTheme="majorBidi" w:eastAsia="Times New Roman" w:hAnsiTheme="majorBidi" w:cstheme="majorBidi"/>
          <w:b/>
          <w:bCs/>
          <w:color w:val="222222"/>
          <w:sz w:val="28"/>
          <w:szCs w:val="28"/>
          <w:lang w:val="en-GB"/>
        </w:rPr>
        <w:t>NSC 68</w:t>
      </w:r>
      <w:r w:rsidRPr="00BF6D51">
        <w:rPr>
          <w:rFonts w:asciiTheme="majorBidi" w:eastAsia="Times New Roman" w:hAnsiTheme="majorBidi" w:cstheme="majorBidi"/>
          <w:b/>
          <w:bCs/>
          <w:color w:val="222222"/>
          <w:sz w:val="28"/>
          <w:szCs w:val="28"/>
          <w:rtl/>
          <w:lang w:bidi="ar-JO"/>
        </w:rPr>
        <w:t> من مجلس الامن القومي في عهد الرئيس هاري ترومان والتي كتبها بول نيتسه </w:t>
      </w:r>
      <w:r w:rsidRPr="00BF6D51">
        <w:rPr>
          <w:rFonts w:asciiTheme="majorBidi" w:eastAsia="Times New Roman" w:hAnsiTheme="majorBidi" w:cstheme="majorBidi"/>
          <w:b/>
          <w:bCs/>
          <w:color w:val="222222"/>
          <w:sz w:val="28"/>
          <w:szCs w:val="28"/>
        </w:rPr>
        <w:t xml:space="preserve">Paul </w:t>
      </w:r>
      <w:proofErr w:type="spellStart"/>
      <w:r w:rsidRPr="00BF6D51">
        <w:rPr>
          <w:rFonts w:asciiTheme="majorBidi" w:eastAsia="Times New Roman" w:hAnsiTheme="majorBidi" w:cstheme="majorBidi"/>
          <w:b/>
          <w:bCs/>
          <w:color w:val="222222"/>
          <w:sz w:val="28"/>
          <w:szCs w:val="28"/>
        </w:rPr>
        <w:t>Nitze</w:t>
      </w:r>
      <w:proofErr w:type="spellEnd"/>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 تقول المذكرة أنه للمحافظة على أقل معدل للبطالة في</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الولايات المتحدة على الحكومة أن توظف الانفاق العسكري عوضاً عن الانفاق المدني -  كما يطالب به الاقتصادي  الشهير جون مينارد كينز -</w:t>
      </w:r>
      <w:r w:rsidRPr="00BF6D51">
        <w:rPr>
          <w:rFonts w:asciiTheme="majorBidi" w:eastAsia="Times New Roman" w:hAnsiTheme="majorBidi" w:cstheme="majorBidi"/>
          <w:b/>
          <w:bCs/>
          <w:color w:val="1F497D"/>
          <w:sz w:val="28"/>
          <w:szCs w:val="28"/>
          <w:rtl/>
          <w:lang w:bidi="ar-JO"/>
        </w:rPr>
        <w:t> </w:t>
      </w:r>
      <w:r w:rsidRPr="00BF6D51">
        <w:rPr>
          <w:rFonts w:asciiTheme="majorBidi" w:eastAsia="Times New Roman" w:hAnsiTheme="majorBidi" w:cstheme="majorBidi"/>
          <w:b/>
          <w:bCs/>
          <w:color w:val="222222"/>
          <w:sz w:val="28"/>
          <w:szCs w:val="28"/>
          <w:rtl/>
          <w:lang w:bidi="ar-JO"/>
        </w:rPr>
        <w:t>مما حدى بأحد الكتاب المعروفين بتسمية ذلك الكينزية العسكرية . تم اعتماد المذكرة </w:t>
      </w:r>
      <w:r w:rsidRPr="00BF6D51">
        <w:rPr>
          <w:rFonts w:asciiTheme="majorBidi" w:eastAsia="Times New Roman" w:hAnsiTheme="majorBidi" w:cstheme="majorBidi"/>
          <w:b/>
          <w:bCs/>
          <w:color w:val="222222"/>
          <w:sz w:val="28"/>
          <w:szCs w:val="28"/>
          <w:lang w:val="en-GB"/>
        </w:rPr>
        <w:t>NSC 68 </w:t>
      </w:r>
      <w:r w:rsidRPr="00BF6D51">
        <w:rPr>
          <w:rFonts w:asciiTheme="majorBidi" w:eastAsia="Times New Roman" w:hAnsiTheme="majorBidi" w:cstheme="majorBidi"/>
          <w:b/>
          <w:bCs/>
          <w:color w:val="222222"/>
          <w:sz w:val="28"/>
          <w:szCs w:val="28"/>
          <w:rtl/>
          <w:lang w:bidi="ar-JO"/>
        </w:rPr>
        <w:t>  كأساس لسياسات الولايات المتحدة بقرار رئاسي في 30/9/1950 وبذلك أصبحت الولايات المتحدة رأس حربة تجارة الحروب لمصلحة التجمع العسكري الصناعي الامريكي .</w:t>
      </w:r>
    </w:p>
    <w:p w:rsidR="00040B0E" w:rsidRPr="00BF6D51" w:rsidRDefault="00040B0E" w:rsidP="00040B0E">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يرى بولك أن ذلك قد أسس لما أسماه الرئيس الامريكي ايزنهاور بالتجمع العسكري الصناعي </w:t>
      </w:r>
      <w:r w:rsidRPr="00BF6D51">
        <w:rPr>
          <w:rFonts w:asciiTheme="majorBidi" w:eastAsia="Times New Roman" w:hAnsiTheme="majorBidi" w:cstheme="majorBidi"/>
          <w:b/>
          <w:bCs/>
          <w:color w:val="222222"/>
          <w:sz w:val="28"/>
          <w:szCs w:val="28"/>
          <w:lang w:val="en-GB"/>
        </w:rPr>
        <w:t>Military Industrial Complex </w:t>
      </w:r>
      <w:r w:rsidRPr="00BF6D51">
        <w:rPr>
          <w:rFonts w:asciiTheme="majorBidi" w:eastAsia="Times New Roman" w:hAnsiTheme="majorBidi" w:cstheme="majorBidi"/>
          <w:b/>
          <w:bCs/>
          <w:color w:val="222222"/>
          <w:sz w:val="28"/>
          <w:szCs w:val="28"/>
          <w:rtl/>
          <w:lang w:bidi="ar-JO"/>
        </w:rPr>
        <w:t> وحذر منه . ويرى بولك أن هذا التجمع هيمن  على السياسة الاقتصادية والسياسية والعسكرية مما سبب كافة الحروب المتلاحقة التي شنتها الولايات المتحدة مباشرة أو بواسطة الوكلاء (</w:t>
      </w:r>
      <w:r w:rsidRPr="00BF6D51">
        <w:rPr>
          <w:rFonts w:asciiTheme="majorBidi" w:eastAsia="Times New Roman" w:hAnsiTheme="majorBidi" w:cstheme="majorBidi"/>
          <w:b/>
          <w:bCs/>
          <w:color w:val="222222"/>
          <w:sz w:val="28"/>
          <w:szCs w:val="28"/>
          <w:lang w:val="en-GB"/>
        </w:rPr>
        <w:t>Proxy Wars</w:t>
      </w:r>
      <w:r w:rsidRPr="00BF6D51">
        <w:rPr>
          <w:rFonts w:asciiTheme="majorBidi" w:eastAsia="Times New Roman" w:hAnsiTheme="majorBidi" w:cstheme="majorBidi"/>
          <w:b/>
          <w:bCs/>
          <w:color w:val="222222"/>
          <w:sz w:val="28"/>
          <w:szCs w:val="28"/>
          <w:rtl/>
          <w:lang w:bidi="ar-JO"/>
        </w:rPr>
        <w:t>)  ومنها الحرب الكورية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حرب فيتنام ، حرب 1967- 1973 العربية الاسرائيلية ، الحروب بواسطة الوكلاء في امريكيا الجنوبية والحرب على غرينادا وبنما وكوبا ، ثم حرب الخليج الاولى وحرب الحظر الجوي ، واحتلال افغانستان ، والعراق</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وهنا أضيف</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الحروب القائمة حالياً بالوكالة في ليبيا ، ومصر ، والسودان ، وسوريا ، والعراق،   وباكستان . يقول بولك أن الاتفاق العسركي الامريكي مخيف للغاية فهو يوازي او يزيد عن الاتفاق العسكري لدول العالم أجمع . ويقول أنه حينما جاء المحافظون الجدد ( واغلبهم من اليهود ) قالوا انهم سيشنون حروباً على 60 بلداً ، اغلبها</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اسلامية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 اسموها حرب الاجيال.</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كلفة الجندي الامريكي في ساحة القتال هي مليون دولار في السنة للفرد الواحد</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وجدت الولايات المتحدة أن الحروب بالوكالة هي اجدى لها ولا تعرضها الى الخسائر البشرية التي قد تثير مشاكل في المجتمع الامريكي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لذلك تسعى الولايات المتحدة لاشعال وقتال حروبها بالوكالة . لا تمانع هي من ارسال طائرتها من دون طيار ولا مانع لديها لدفع بضع مئات من مليونات الدولارات هنا وهناك ما دامت هذه الدولارات سترجع الى تجمعها الصناعي العسكري وما دام الضحايا من قاتلٍ ومقتول هم من العرب والمسلمين</w:t>
      </w:r>
      <w:r w:rsidRPr="00BF6D51">
        <w:rPr>
          <w:rFonts w:asciiTheme="majorBidi" w:eastAsia="Times New Roman" w:hAnsiTheme="majorBidi" w:cstheme="majorBidi"/>
          <w:b/>
          <w:bCs/>
          <w:color w:val="222222"/>
          <w:sz w:val="28"/>
          <w:szCs w:val="28"/>
        </w:rPr>
        <w:t>.</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lastRenderedPageBreak/>
        <w:t>اثناء الحرب العراقية الايرانية قال كسينجر أنه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عادة في الحروب هناك رابح وخاسر لكن نريد في هذه الحرب خاسران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lang w:bidi="ar-JO"/>
        </w:rPr>
        <w:t> ونحن نرى في حروب العالم العربي والاسلامي حروباً فبها خاسران فالقاتل والمقتول هو عربي او مسلم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الجنرال ويسلي كلارك القائد الأعلى السابق لحلف الأطلسي كتب في كتابه "ربح الحروب الحديثة " أنه بعد شهرين فقط من 11 سبتمبر، أي في شهر نوفمبر 2001</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صادفه جنرال أخر صديق  أثناء زيارته للقيادة العامة للقوات المسلحة الأمريكية في البنتاجون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الذي بادره بالقول عن خطة للحرب على سبعة دول عربية إسلامية خلال 5 سنوات  إبتداءً من العراق ثم سورية ولبنان  وليبيا وايران والصومال والسودان." . يقول كلارك أن صديقه قد رجاه وهو يرتجف ألا ينقل ذلك على لسانه أبداً. انظروا إلى هذه القائمة اليوم. لقد تم محاربة  هذه الدول بطريقة أو باخرى وما يحصل في سورية والعراق اليوم  ما هو إلا جزء  من حروبهم هذه</w:t>
      </w:r>
      <w:r w:rsidRPr="00BF6D51">
        <w:rPr>
          <w:rFonts w:asciiTheme="majorBidi" w:eastAsia="Times New Roman" w:hAnsiTheme="majorBidi" w:cstheme="majorBidi"/>
          <w:b/>
          <w:bCs/>
          <w:color w:val="222222"/>
          <w:sz w:val="28"/>
          <w:szCs w:val="28"/>
        </w:rPr>
        <w:t>!!!</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1F497D"/>
          <w:sz w:val="28"/>
          <w:szCs w:val="28"/>
        </w:rPr>
        <w:t> </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أفلا تبصرون؟</w:t>
      </w:r>
    </w:p>
    <w:p w:rsidR="00040B0E" w:rsidRPr="00BF6D51" w:rsidRDefault="00040B0E" w:rsidP="00040B0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040B0E" w:rsidRPr="00BF6D51" w:rsidRDefault="00040B0E" w:rsidP="00040B0E">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0E"/>
    <w:rsid w:val="00040B0E"/>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2021-07-28T08:58:00Z</dcterms:created>
  <dcterms:modified xsi:type="dcterms:W3CDTF">2021-07-28T08:58:00Z</dcterms:modified>
</cp:coreProperties>
</file>